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5F" w:rsidRPr="00B86CB4" w:rsidRDefault="00C93A48" w:rsidP="0065331B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  <w:rPr>
          <w:rFonts w:cs="Arial"/>
          <w:sz w:val="22"/>
          <w:szCs w:val="22"/>
        </w:rPr>
      </w:pPr>
      <w:bookmarkStart w:id="0" w:name="_GoBack"/>
      <w:bookmarkEnd w:id="0"/>
      <w:r w:rsidRPr="00B86CB4">
        <w:rPr>
          <w:rFonts w:cs="Arial"/>
          <w:sz w:val="22"/>
          <w:szCs w:val="22"/>
        </w:rPr>
        <w:t>On 17 February 2011, t</w:t>
      </w:r>
      <w:r w:rsidR="00CF135F" w:rsidRPr="00B86CB4">
        <w:rPr>
          <w:rFonts w:cs="Arial"/>
          <w:sz w:val="22"/>
          <w:szCs w:val="22"/>
        </w:rPr>
        <w:t xml:space="preserve">he Queensland Parliamentary Economic Development Committee </w:t>
      </w:r>
      <w:r w:rsidRPr="00B86CB4">
        <w:rPr>
          <w:rFonts w:cs="Arial"/>
          <w:sz w:val="22"/>
          <w:szCs w:val="22"/>
        </w:rPr>
        <w:t>tabled its R</w:t>
      </w:r>
      <w:r w:rsidR="00CF135F" w:rsidRPr="00B86CB4">
        <w:rPr>
          <w:rFonts w:cs="Arial"/>
          <w:sz w:val="22"/>
          <w:szCs w:val="22"/>
        </w:rPr>
        <w:t xml:space="preserve">eport No. 5: Inquiry into developing </w:t>
      </w:r>
      <w:smartTag w:uri="urn:schemas-microsoft-com:office:smarttags" w:element="State">
        <w:smartTag w:uri="urn:schemas-microsoft-com:office:smarttags" w:element="place">
          <w:r w:rsidR="00CF135F" w:rsidRPr="00B86CB4">
            <w:rPr>
              <w:rFonts w:cs="Arial"/>
              <w:sz w:val="22"/>
              <w:szCs w:val="22"/>
            </w:rPr>
            <w:t>Queensland</w:t>
          </w:r>
        </w:smartTag>
      </w:smartTag>
      <w:r w:rsidR="00CF135F" w:rsidRPr="00B86CB4">
        <w:rPr>
          <w:rFonts w:cs="Arial"/>
          <w:sz w:val="22"/>
          <w:szCs w:val="22"/>
        </w:rPr>
        <w:t>’s rural and regional communities through grey nomad tourism.</w:t>
      </w:r>
    </w:p>
    <w:p w:rsidR="00CF135F" w:rsidRPr="00B86CB4" w:rsidRDefault="00CF135F" w:rsidP="00CF135F">
      <w:pPr>
        <w:tabs>
          <w:tab w:val="left" w:pos="567"/>
        </w:tabs>
        <w:jc w:val="both"/>
        <w:rPr>
          <w:rFonts w:cs="Arial"/>
          <w:sz w:val="22"/>
          <w:szCs w:val="22"/>
        </w:rPr>
      </w:pPr>
    </w:p>
    <w:p w:rsidR="00F41978" w:rsidRPr="00B86CB4" w:rsidRDefault="00F41978" w:rsidP="00F41978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  <w:rPr>
          <w:rFonts w:cs="Arial"/>
          <w:sz w:val="22"/>
          <w:szCs w:val="22"/>
        </w:rPr>
      </w:pPr>
      <w:r w:rsidRPr="00B86CB4">
        <w:rPr>
          <w:rFonts w:cs="Arial"/>
          <w:sz w:val="22"/>
          <w:szCs w:val="22"/>
        </w:rPr>
        <w:t>Generally, the recommendations relate to the need for better statistics and analysis of the economic impact of grey nomads; ways of leveraging grey nomads to meet skills/employment needs; and offering marketing (and other) expertise to local councils so that they can take advantage of the opportunities that grey nomads may present to their region.</w:t>
      </w:r>
    </w:p>
    <w:p w:rsidR="0065331B" w:rsidRPr="00B86CB4" w:rsidRDefault="00CF135F" w:rsidP="00F41978">
      <w:pPr>
        <w:numPr>
          <w:ilvl w:val="0"/>
          <w:numId w:val="1"/>
        </w:numPr>
        <w:tabs>
          <w:tab w:val="clear" w:pos="720"/>
          <w:tab w:val="left" w:pos="567"/>
        </w:tabs>
        <w:spacing w:before="240"/>
        <w:ind w:left="567" w:hanging="567"/>
        <w:jc w:val="both"/>
        <w:rPr>
          <w:rFonts w:cs="Arial"/>
          <w:sz w:val="22"/>
          <w:szCs w:val="22"/>
        </w:rPr>
      </w:pPr>
      <w:r w:rsidRPr="00B86CB4">
        <w:rPr>
          <w:rFonts w:cs="Arial"/>
          <w:sz w:val="22"/>
          <w:szCs w:val="22"/>
        </w:rPr>
        <w:t>The Queensland Government response</w:t>
      </w:r>
      <w:r w:rsidR="0065331B" w:rsidRPr="00B86CB4">
        <w:rPr>
          <w:rFonts w:cs="Arial"/>
          <w:sz w:val="22"/>
          <w:szCs w:val="22"/>
        </w:rPr>
        <w:t xml:space="preserve"> responds to each of the 19 recommendations contained in the Committee’s report.</w:t>
      </w:r>
    </w:p>
    <w:p w:rsidR="00CF135F" w:rsidRPr="00B86CB4" w:rsidRDefault="00CF135F" w:rsidP="00CF135F">
      <w:pPr>
        <w:tabs>
          <w:tab w:val="left" w:pos="567"/>
        </w:tabs>
        <w:jc w:val="both"/>
        <w:rPr>
          <w:rFonts w:cs="Arial"/>
          <w:sz w:val="22"/>
          <w:szCs w:val="22"/>
        </w:rPr>
      </w:pPr>
    </w:p>
    <w:p w:rsidR="00E9030E" w:rsidRPr="00B86CB4" w:rsidRDefault="00E9030E" w:rsidP="00E9030E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  <w:rPr>
          <w:rFonts w:cs="Arial"/>
          <w:sz w:val="22"/>
          <w:szCs w:val="22"/>
        </w:rPr>
      </w:pPr>
      <w:r w:rsidRPr="00B86CB4">
        <w:rPr>
          <w:rFonts w:cs="Arial"/>
          <w:sz w:val="22"/>
          <w:szCs w:val="22"/>
        </w:rPr>
        <w:t xml:space="preserve">The Queensland Government is committed to supporting grey nomad tourism travel as a means of supporting rural and regional </w:t>
      </w:r>
      <w:smartTag w:uri="urn:schemas-microsoft-com:office:smarttags" w:element="State">
        <w:smartTag w:uri="urn:schemas-microsoft-com:office:smarttags" w:element="place">
          <w:r w:rsidRPr="00B86CB4">
            <w:rPr>
              <w:rFonts w:cs="Arial"/>
              <w:sz w:val="22"/>
              <w:szCs w:val="22"/>
            </w:rPr>
            <w:t>Queensland</w:t>
          </w:r>
        </w:smartTag>
      </w:smartTag>
      <w:r w:rsidRPr="00B86CB4">
        <w:rPr>
          <w:rFonts w:cs="Arial"/>
          <w:sz w:val="22"/>
          <w:szCs w:val="22"/>
        </w:rPr>
        <w:t xml:space="preserve"> communities. </w:t>
      </w:r>
    </w:p>
    <w:p w:rsidR="00CF135F" w:rsidRPr="00B86CB4" w:rsidRDefault="00CF135F" w:rsidP="00CF135F">
      <w:pPr>
        <w:tabs>
          <w:tab w:val="left" w:pos="567"/>
        </w:tabs>
        <w:jc w:val="both"/>
        <w:rPr>
          <w:rFonts w:cs="Arial"/>
          <w:sz w:val="22"/>
          <w:szCs w:val="22"/>
        </w:rPr>
      </w:pPr>
    </w:p>
    <w:p w:rsidR="00E9030E" w:rsidRPr="00B86CB4" w:rsidRDefault="00E9030E" w:rsidP="00E9030E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  <w:rPr>
          <w:rFonts w:cs="Arial"/>
          <w:sz w:val="22"/>
          <w:szCs w:val="22"/>
        </w:rPr>
      </w:pPr>
      <w:r w:rsidRPr="00B86CB4">
        <w:rPr>
          <w:rFonts w:cs="Arial"/>
          <w:sz w:val="22"/>
          <w:szCs w:val="22"/>
        </w:rPr>
        <w:t xml:space="preserve">Amongst other investments made to support regional development and sustainability, raising the profile and attraction of </w:t>
      </w:r>
      <w:smartTag w:uri="urn:schemas-microsoft-com:office:smarttags" w:element="State">
        <w:smartTag w:uri="urn:schemas-microsoft-com:office:smarttags" w:element="place">
          <w:r w:rsidRPr="00B86CB4">
            <w:rPr>
              <w:rFonts w:cs="Arial"/>
              <w:sz w:val="22"/>
              <w:szCs w:val="22"/>
            </w:rPr>
            <w:t>Queensland</w:t>
          </w:r>
        </w:smartTag>
      </w:smartTag>
      <w:r w:rsidRPr="00B86CB4">
        <w:rPr>
          <w:rFonts w:cs="Arial"/>
          <w:sz w:val="22"/>
          <w:szCs w:val="22"/>
        </w:rPr>
        <w:t xml:space="preserve"> as a destination for retirees and other mature age travellers will help ensure regional communities remain viable into the future. </w:t>
      </w:r>
    </w:p>
    <w:p w:rsidR="00CF135F" w:rsidRPr="00B86CB4" w:rsidRDefault="00CF135F" w:rsidP="00CF135F">
      <w:pPr>
        <w:tabs>
          <w:tab w:val="left" w:pos="567"/>
        </w:tabs>
        <w:jc w:val="both"/>
        <w:rPr>
          <w:rFonts w:cs="Arial"/>
          <w:sz w:val="22"/>
          <w:szCs w:val="22"/>
        </w:rPr>
      </w:pPr>
    </w:p>
    <w:p w:rsidR="00CF135F" w:rsidRPr="00B86CB4" w:rsidRDefault="00CF135F" w:rsidP="00CF135F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  <w:rPr>
          <w:rFonts w:cs="Arial"/>
          <w:sz w:val="22"/>
          <w:szCs w:val="22"/>
        </w:rPr>
      </w:pPr>
      <w:r w:rsidRPr="00B86CB4">
        <w:rPr>
          <w:rFonts w:cs="Arial"/>
          <w:sz w:val="22"/>
          <w:szCs w:val="22"/>
          <w:u w:val="single"/>
        </w:rPr>
        <w:t>Cabinet approved</w:t>
      </w:r>
      <w:r w:rsidRPr="00B86CB4">
        <w:rPr>
          <w:rFonts w:cs="Arial"/>
          <w:sz w:val="22"/>
          <w:szCs w:val="22"/>
        </w:rPr>
        <w:t xml:space="preserve"> </w:t>
      </w:r>
      <w:r w:rsidR="00C93A48" w:rsidRPr="00B86CB4">
        <w:rPr>
          <w:rFonts w:cs="Arial"/>
          <w:sz w:val="22"/>
          <w:szCs w:val="22"/>
        </w:rPr>
        <w:t xml:space="preserve">that </w:t>
      </w:r>
      <w:r w:rsidRPr="00B86CB4">
        <w:rPr>
          <w:rFonts w:cs="Arial"/>
          <w:sz w:val="22"/>
          <w:szCs w:val="22"/>
        </w:rPr>
        <w:t xml:space="preserve">the </w:t>
      </w:r>
      <w:r w:rsidR="00C93A48" w:rsidRPr="00B86CB4">
        <w:rPr>
          <w:rFonts w:cs="Arial"/>
          <w:sz w:val="22"/>
          <w:szCs w:val="22"/>
        </w:rPr>
        <w:t>Queensland</w:t>
      </w:r>
      <w:r w:rsidRPr="00B86CB4">
        <w:rPr>
          <w:rFonts w:cs="Arial"/>
          <w:sz w:val="22"/>
          <w:szCs w:val="22"/>
        </w:rPr>
        <w:t xml:space="preserve"> Government response to the Queensland Parliamentary Economic Development Committee Report No. 5: Inquiry into developing </w:t>
      </w:r>
      <w:smartTag w:uri="urn:schemas-microsoft-com:office:smarttags" w:element="State">
        <w:smartTag w:uri="urn:schemas-microsoft-com:office:smarttags" w:element="place">
          <w:r w:rsidRPr="00B86CB4">
            <w:rPr>
              <w:rFonts w:cs="Arial"/>
              <w:sz w:val="22"/>
              <w:szCs w:val="22"/>
            </w:rPr>
            <w:t>Queensland</w:t>
          </w:r>
        </w:smartTag>
      </w:smartTag>
      <w:r w:rsidRPr="00B86CB4">
        <w:rPr>
          <w:rFonts w:cs="Arial"/>
          <w:sz w:val="22"/>
          <w:szCs w:val="22"/>
        </w:rPr>
        <w:t>’s rural and regional communities through grey nomad tourism</w:t>
      </w:r>
      <w:r w:rsidR="00C93A48" w:rsidRPr="00B86CB4">
        <w:rPr>
          <w:rFonts w:cs="Arial"/>
          <w:sz w:val="22"/>
          <w:szCs w:val="22"/>
        </w:rPr>
        <w:t xml:space="preserve"> be tabled in the Queensland Parliament.</w:t>
      </w:r>
    </w:p>
    <w:p w:rsidR="0065331B" w:rsidRPr="00B86CB4" w:rsidRDefault="0065331B" w:rsidP="004973CD">
      <w:pPr>
        <w:tabs>
          <w:tab w:val="left" w:pos="567"/>
        </w:tabs>
        <w:spacing w:before="120"/>
        <w:jc w:val="both"/>
        <w:rPr>
          <w:rFonts w:cs="Arial"/>
          <w:sz w:val="22"/>
          <w:szCs w:val="22"/>
        </w:rPr>
      </w:pPr>
    </w:p>
    <w:p w:rsidR="003404B2" w:rsidRPr="00B86CB4" w:rsidRDefault="003404B2" w:rsidP="003404B2">
      <w:pPr>
        <w:keepNext/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  <w:rPr>
          <w:rFonts w:cs="Arial"/>
          <w:sz w:val="22"/>
          <w:szCs w:val="22"/>
        </w:rPr>
      </w:pPr>
      <w:r w:rsidRPr="00B86CB4">
        <w:rPr>
          <w:rFonts w:cs="Arial"/>
          <w:i/>
          <w:sz w:val="22"/>
          <w:szCs w:val="22"/>
          <w:u w:val="single"/>
        </w:rPr>
        <w:t>Attachment</w:t>
      </w:r>
      <w:r w:rsidR="006531DA">
        <w:rPr>
          <w:rFonts w:cs="Arial"/>
          <w:i/>
          <w:sz w:val="22"/>
          <w:szCs w:val="22"/>
          <w:u w:val="single"/>
        </w:rPr>
        <w:t>s</w:t>
      </w:r>
    </w:p>
    <w:p w:rsidR="00F41978" w:rsidRPr="00B86CB4" w:rsidRDefault="00E50BC8" w:rsidP="004973CD">
      <w:pPr>
        <w:numPr>
          <w:ilvl w:val="0"/>
          <w:numId w:val="5"/>
        </w:numPr>
        <w:tabs>
          <w:tab w:val="clear" w:pos="814"/>
          <w:tab w:val="left" w:pos="1134"/>
        </w:tabs>
        <w:spacing w:before="120"/>
        <w:ind w:left="1134" w:hanging="567"/>
        <w:jc w:val="both"/>
        <w:rPr>
          <w:rFonts w:cs="Arial"/>
          <w:sz w:val="22"/>
          <w:szCs w:val="22"/>
        </w:rPr>
      </w:pPr>
      <w:hyperlink r:id="rId7" w:history="1">
        <w:r w:rsidR="00F41978" w:rsidRPr="004973CD">
          <w:rPr>
            <w:rStyle w:val="Hyperlink"/>
            <w:rFonts w:cs="Arial"/>
            <w:sz w:val="22"/>
            <w:szCs w:val="22"/>
          </w:rPr>
          <w:t>Queensland Parliamentary Economic Development Committee Report No. 5: Inquiry into developing Queensland’s rural and regional communities through grey nomad tourism</w:t>
        </w:r>
      </w:hyperlink>
    </w:p>
    <w:p w:rsidR="0065331B" w:rsidRPr="00B86CB4" w:rsidRDefault="00E50BC8" w:rsidP="004973CD">
      <w:pPr>
        <w:numPr>
          <w:ilvl w:val="0"/>
          <w:numId w:val="5"/>
        </w:numPr>
        <w:tabs>
          <w:tab w:val="clear" w:pos="814"/>
          <w:tab w:val="left" w:pos="1134"/>
        </w:tabs>
        <w:spacing w:before="120"/>
        <w:ind w:left="1134" w:hanging="567"/>
        <w:jc w:val="both"/>
        <w:rPr>
          <w:rFonts w:cs="Arial"/>
          <w:sz w:val="22"/>
          <w:szCs w:val="22"/>
        </w:rPr>
      </w:pPr>
      <w:hyperlink r:id="rId8" w:history="1">
        <w:r w:rsidR="00C93A48" w:rsidRPr="004973CD">
          <w:rPr>
            <w:rStyle w:val="Hyperlink"/>
            <w:rFonts w:cs="Arial"/>
            <w:sz w:val="22"/>
            <w:szCs w:val="22"/>
          </w:rPr>
          <w:t>Queensland</w:t>
        </w:r>
        <w:r w:rsidR="003404B2" w:rsidRPr="004973CD">
          <w:rPr>
            <w:rStyle w:val="Hyperlink"/>
            <w:rFonts w:cs="Arial"/>
            <w:sz w:val="22"/>
            <w:szCs w:val="22"/>
          </w:rPr>
          <w:t xml:space="preserve"> Government </w:t>
        </w:r>
        <w:r w:rsidR="00D27007" w:rsidRPr="004973CD">
          <w:rPr>
            <w:rStyle w:val="Hyperlink"/>
            <w:rFonts w:cs="Arial"/>
            <w:sz w:val="22"/>
            <w:szCs w:val="22"/>
          </w:rPr>
          <w:t>response</w:t>
        </w:r>
        <w:r w:rsidR="003404B2" w:rsidRPr="004973CD">
          <w:rPr>
            <w:rStyle w:val="Hyperlink"/>
            <w:rFonts w:cs="Arial"/>
            <w:sz w:val="22"/>
            <w:szCs w:val="22"/>
          </w:rPr>
          <w:t xml:space="preserve"> to the </w:t>
        </w:r>
        <w:r w:rsidR="0065331B" w:rsidRPr="004973CD">
          <w:rPr>
            <w:rStyle w:val="Hyperlink"/>
            <w:rFonts w:cs="Arial"/>
            <w:sz w:val="22"/>
            <w:szCs w:val="22"/>
          </w:rPr>
          <w:t>Queensland Parliamentary Economic Development Committee Report No. 5: Inquiry into developing Queensland’s rural and regional communities through grey nomad tourism</w:t>
        </w:r>
      </w:hyperlink>
    </w:p>
    <w:p w:rsidR="003C769E" w:rsidRPr="00B86CB4" w:rsidRDefault="003C769E">
      <w:pPr>
        <w:rPr>
          <w:rFonts w:cs="Arial"/>
          <w:sz w:val="22"/>
          <w:szCs w:val="22"/>
        </w:rPr>
      </w:pPr>
    </w:p>
    <w:sectPr w:rsidR="003C769E" w:rsidRPr="00B86CB4" w:rsidSect="006531DA">
      <w:headerReference w:type="default" r:id="rId9"/>
      <w:pgSz w:w="11906" w:h="16838" w:code="9"/>
      <w:pgMar w:top="1985" w:right="1418" w:bottom="119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427" w:rsidRDefault="003B5427">
      <w:r>
        <w:separator/>
      </w:r>
    </w:p>
  </w:endnote>
  <w:endnote w:type="continuationSeparator" w:id="0">
    <w:p w:rsidR="003B5427" w:rsidRDefault="003B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427" w:rsidRDefault="003B5427">
      <w:r>
        <w:separator/>
      </w:r>
    </w:p>
  </w:footnote>
  <w:footnote w:type="continuationSeparator" w:id="0">
    <w:p w:rsidR="003B5427" w:rsidRDefault="003B5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DA" w:rsidRPr="00B86CB4" w:rsidRDefault="003C2252" w:rsidP="00CF135F">
    <w:pPr>
      <w:pStyle w:val="Header"/>
      <w:ind w:firstLine="2880"/>
      <w:rPr>
        <w:rFonts w:cs="Arial"/>
        <w:b/>
        <w:sz w:val="22"/>
        <w:szCs w:val="22"/>
        <w:u w:val="single"/>
      </w:rPr>
    </w:pPr>
    <w:r>
      <w:rPr>
        <w:rFonts w:cs="Arial"/>
        <w:noProof/>
        <w:sz w:val="22"/>
        <w:szCs w:val="22"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31DA" w:rsidRPr="00B86CB4">
      <w:rPr>
        <w:rFonts w:cs="Arial"/>
        <w:b/>
        <w:sz w:val="22"/>
        <w:szCs w:val="22"/>
        <w:u w:val="single"/>
      </w:rPr>
      <w:t>Cabinet – May 2011</w:t>
    </w:r>
  </w:p>
  <w:p w:rsidR="006531DA" w:rsidRPr="00B86CB4" w:rsidRDefault="006531DA" w:rsidP="00CF135F">
    <w:pPr>
      <w:pStyle w:val="Header"/>
      <w:rPr>
        <w:rFonts w:cs="Arial"/>
        <w:b/>
        <w:sz w:val="22"/>
        <w:szCs w:val="22"/>
        <w:u w:val="single"/>
      </w:rPr>
    </w:pPr>
  </w:p>
  <w:p w:rsidR="006531DA" w:rsidRPr="00B86CB4" w:rsidRDefault="006531DA" w:rsidP="00CF135F">
    <w:pPr>
      <w:jc w:val="both"/>
      <w:rPr>
        <w:rFonts w:cs="Arial"/>
        <w:b/>
        <w:sz w:val="22"/>
        <w:szCs w:val="22"/>
        <w:u w:val="single"/>
      </w:rPr>
    </w:pPr>
    <w:smartTag w:uri="urn:schemas-microsoft-com:office:smarttags" w:element="State">
      <w:r w:rsidRPr="00B86CB4">
        <w:rPr>
          <w:rFonts w:cs="Arial"/>
          <w:b/>
          <w:sz w:val="22"/>
          <w:szCs w:val="22"/>
          <w:u w:val="single"/>
        </w:rPr>
        <w:t>Queensland</w:t>
      </w:r>
    </w:smartTag>
    <w:r w:rsidRPr="00B86CB4">
      <w:rPr>
        <w:rFonts w:cs="Arial"/>
        <w:b/>
        <w:sz w:val="22"/>
        <w:szCs w:val="22"/>
        <w:u w:val="single"/>
      </w:rPr>
      <w:t xml:space="preserve"> Government response to Parliamentary Economic Development Committee Report No. 5: Inquiry into developing </w:t>
    </w:r>
    <w:smartTag w:uri="urn:schemas-microsoft-com:office:smarttags" w:element="State">
      <w:smartTag w:uri="urn:schemas-microsoft-com:office:smarttags" w:element="place">
        <w:r w:rsidRPr="00B86CB4">
          <w:rPr>
            <w:rFonts w:cs="Arial"/>
            <w:b/>
            <w:sz w:val="22"/>
            <w:szCs w:val="22"/>
            <w:u w:val="single"/>
          </w:rPr>
          <w:t>Queensland</w:t>
        </w:r>
      </w:smartTag>
    </w:smartTag>
    <w:r w:rsidRPr="00B86CB4">
      <w:rPr>
        <w:rFonts w:cs="Arial"/>
        <w:b/>
        <w:sz w:val="22"/>
        <w:szCs w:val="22"/>
        <w:u w:val="single"/>
      </w:rPr>
      <w:t>’s rural and regional communi</w:t>
    </w:r>
    <w:r w:rsidR="004973CD">
      <w:rPr>
        <w:rFonts w:cs="Arial"/>
        <w:b/>
        <w:sz w:val="22"/>
        <w:szCs w:val="22"/>
        <w:u w:val="single"/>
      </w:rPr>
      <w:t>ties through grey nomad tourism</w:t>
    </w:r>
  </w:p>
  <w:p w:rsidR="006531DA" w:rsidRPr="00B86CB4" w:rsidRDefault="006531DA" w:rsidP="00CF135F">
    <w:pPr>
      <w:jc w:val="both"/>
      <w:rPr>
        <w:rFonts w:cs="Arial"/>
        <w:b/>
        <w:sz w:val="22"/>
        <w:szCs w:val="22"/>
        <w:u w:val="single"/>
      </w:rPr>
    </w:pPr>
  </w:p>
  <w:p w:rsidR="006531DA" w:rsidRPr="00B86CB4" w:rsidRDefault="006531DA" w:rsidP="00CF135F">
    <w:pPr>
      <w:pBdr>
        <w:bottom w:val="single" w:sz="4" w:space="1" w:color="auto"/>
      </w:pBdr>
      <w:jc w:val="both"/>
      <w:rPr>
        <w:rFonts w:cs="Arial"/>
        <w:b/>
        <w:sz w:val="22"/>
        <w:szCs w:val="22"/>
        <w:u w:val="single"/>
      </w:rPr>
    </w:pPr>
    <w:r w:rsidRPr="00B86CB4">
      <w:rPr>
        <w:rFonts w:cs="Arial"/>
        <w:b/>
        <w:sz w:val="22"/>
        <w:szCs w:val="22"/>
        <w:u w:val="single"/>
      </w:rPr>
      <w:t>Minister for Tourism, Manufacturing and Small Business</w:t>
    </w:r>
  </w:p>
  <w:p w:rsidR="006531DA" w:rsidRPr="00B86CB4" w:rsidRDefault="006531DA" w:rsidP="00CF135F">
    <w:pPr>
      <w:pBdr>
        <w:bottom w:val="single" w:sz="4" w:space="1" w:color="auto"/>
      </w:pBdr>
      <w:jc w:val="both"/>
      <w:rPr>
        <w:rFonts w:cs="Arial"/>
        <w:sz w:val="22"/>
        <w:szCs w:val="22"/>
      </w:rPr>
    </w:pPr>
  </w:p>
  <w:p w:rsidR="006531DA" w:rsidRPr="00B86CB4" w:rsidRDefault="006531DA">
    <w:pPr>
      <w:pStyle w:val="Header"/>
      <w:rPr>
        <w:rFonts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DC8"/>
    <w:multiLevelType w:val="hybridMultilevel"/>
    <w:tmpl w:val="BB2624EA"/>
    <w:lvl w:ilvl="0" w:tplc="0C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" w15:restartNumberingAfterBreak="0">
    <w:nsid w:val="4DD36376"/>
    <w:multiLevelType w:val="hybridMultilevel"/>
    <w:tmpl w:val="CC628324"/>
    <w:lvl w:ilvl="0" w:tplc="3B164716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b w:val="0"/>
        <w:i w:val="0"/>
        <w:sz w:val="24"/>
        <w:szCs w:val="24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083EFA"/>
    <w:multiLevelType w:val="multilevel"/>
    <w:tmpl w:val="2396A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F31957"/>
    <w:multiLevelType w:val="hybridMultilevel"/>
    <w:tmpl w:val="87E83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B2"/>
    <w:rsid w:val="000A50C3"/>
    <w:rsid w:val="00181980"/>
    <w:rsid w:val="001C47D4"/>
    <w:rsid w:val="001C6ADE"/>
    <w:rsid w:val="001F164D"/>
    <w:rsid w:val="0021025E"/>
    <w:rsid w:val="002B02FA"/>
    <w:rsid w:val="002C770F"/>
    <w:rsid w:val="003404B2"/>
    <w:rsid w:val="003B5427"/>
    <w:rsid w:val="003C2252"/>
    <w:rsid w:val="003C769E"/>
    <w:rsid w:val="00404247"/>
    <w:rsid w:val="00452B99"/>
    <w:rsid w:val="00463C5C"/>
    <w:rsid w:val="0049701C"/>
    <w:rsid w:val="004973CD"/>
    <w:rsid w:val="00627605"/>
    <w:rsid w:val="006517A1"/>
    <w:rsid w:val="006531DA"/>
    <w:rsid w:val="0065331B"/>
    <w:rsid w:val="008104CA"/>
    <w:rsid w:val="00A47FA1"/>
    <w:rsid w:val="00A92603"/>
    <w:rsid w:val="00AF7BAC"/>
    <w:rsid w:val="00B75ADE"/>
    <w:rsid w:val="00B86CB4"/>
    <w:rsid w:val="00C93A48"/>
    <w:rsid w:val="00CF135F"/>
    <w:rsid w:val="00D27007"/>
    <w:rsid w:val="00D96FF1"/>
    <w:rsid w:val="00E3614A"/>
    <w:rsid w:val="00E50BC8"/>
    <w:rsid w:val="00E62260"/>
    <w:rsid w:val="00E9030E"/>
    <w:rsid w:val="00F4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4B2"/>
    <w:rPr>
      <w:rFonts w:ascii="Arial" w:eastAsia="Times New Roma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3404B2"/>
    <w:rPr>
      <w:rFonts w:cs="Arial"/>
      <w:sz w:val="22"/>
      <w:szCs w:val="22"/>
    </w:rPr>
  </w:style>
  <w:style w:type="paragraph" w:styleId="Header">
    <w:name w:val="header"/>
    <w:basedOn w:val="Normal"/>
    <w:rsid w:val="00E903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135F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C93A48"/>
    <w:rPr>
      <w:sz w:val="16"/>
      <w:szCs w:val="16"/>
    </w:rPr>
  </w:style>
  <w:style w:type="paragraph" w:styleId="CommentText">
    <w:name w:val="annotation text"/>
    <w:basedOn w:val="Normal"/>
    <w:semiHidden/>
    <w:rsid w:val="00C93A4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93A48"/>
    <w:rPr>
      <w:b/>
      <w:bCs/>
    </w:rPr>
  </w:style>
  <w:style w:type="paragraph" w:styleId="BalloonText">
    <w:name w:val="Balloon Text"/>
    <w:basedOn w:val="Normal"/>
    <w:semiHidden/>
    <w:rsid w:val="00C93A48"/>
    <w:rPr>
      <w:rFonts w:cs="Arial"/>
      <w:sz w:val="16"/>
      <w:szCs w:val="16"/>
    </w:rPr>
  </w:style>
  <w:style w:type="character" w:styleId="Hyperlink">
    <w:name w:val="Hyperlink"/>
    <w:basedOn w:val="DefaultParagraphFont"/>
    <w:rsid w:val="004973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gn-gr-rpt-005-12May2011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Attachment%201%20-%20Committee%20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1619</Characters>
  <Application>Microsoft Office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1851</CharactersWithSpaces>
  <SharedDoc>false</SharedDoc>
  <HyperlinkBase>https://www.cabinet.qld.gov.au/documents/2011/May/Govt Response Report on grey nomad tourism/</HyperlinkBase>
  <HLinks>
    <vt:vector size="12" baseType="variant">
      <vt:variant>
        <vt:i4>3997801</vt:i4>
      </vt:variant>
      <vt:variant>
        <vt:i4>3</vt:i4>
      </vt:variant>
      <vt:variant>
        <vt:i4>0</vt:i4>
      </vt:variant>
      <vt:variant>
        <vt:i4>5</vt:i4>
      </vt:variant>
      <vt:variant>
        <vt:lpwstr>Attachments/gn-gr-rpt-005-12May2011.pdf</vt:lpwstr>
      </vt:variant>
      <vt:variant>
        <vt:lpwstr/>
      </vt:variant>
      <vt:variant>
        <vt:i4>8323182</vt:i4>
      </vt:variant>
      <vt:variant>
        <vt:i4>0</vt:i4>
      </vt:variant>
      <vt:variant>
        <vt:i4>0</vt:i4>
      </vt:variant>
      <vt:variant>
        <vt:i4>5</vt:i4>
      </vt:variant>
      <vt:variant>
        <vt:lpwstr>Attachments/Attachment 1 - Committee 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2017-10-24T23:07:00Z</dcterms:created>
  <dcterms:modified xsi:type="dcterms:W3CDTF">2018-03-06T01:09:00Z</dcterms:modified>
  <cp:category>Tourism,Regional_Development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-311124295</vt:i4>
  </property>
  <property fmtid="{D5CDD505-2E9C-101B-9397-08002B2CF9AE}" pid="3" name="_NewReviewCycle">
    <vt:lpwstr/>
  </property>
  <property fmtid="{D5CDD505-2E9C-101B-9397-08002B2CF9AE}" pid="4" name="_PreviousAdHocReviewCycleID">
    <vt:i4>1767686920</vt:i4>
  </property>
  <property fmtid="{D5CDD505-2E9C-101B-9397-08002B2CF9AE}" pid="5" name="_ReviewingToolsShownOnce">
    <vt:lpwstr/>
  </property>
</Properties>
</file>